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2BC2" w14:textId="62F5569B" w:rsidR="00287193" w:rsidRPr="00DA7952" w:rsidRDefault="00756A4F" w:rsidP="00DA7952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DA7952">
        <w:rPr>
          <w:rFonts w:cstheme="minorHAnsi"/>
          <w:b/>
          <w:bCs/>
          <w:sz w:val="32"/>
          <w:szCs w:val="32"/>
        </w:rPr>
        <w:t xml:space="preserve">LORDOS UNITED PUBLIC </w:t>
      </w:r>
      <w:r>
        <w:rPr>
          <w:rFonts w:cstheme="minorHAnsi"/>
          <w:b/>
          <w:bCs/>
          <w:sz w:val="32"/>
          <w:szCs w:val="32"/>
        </w:rPr>
        <w:t>LIMITED</w:t>
      </w:r>
    </w:p>
    <w:p w14:paraId="3B95485B" w14:textId="77777777" w:rsidR="00DA7952" w:rsidRDefault="00DA7952" w:rsidP="00DA7952">
      <w:pPr>
        <w:spacing w:after="0"/>
        <w:rPr>
          <w:rFonts w:cstheme="minorHAnsi"/>
        </w:rPr>
      </w:pPr>
    </w:p>
    <w:p w14:paraId="3B86367F" w14:textId="77777777" w:rsidR="006E2A0C" w:rsidRDefault="006E2A0C" w:rsidP="00DA7952">
      <w:pPr>
        <w:spacing w:after="0"/>
        <w:rPr>
          <w:rFonts w:cstheme="minorHAnsi"/>
        </w:rPr>
      </w:pPr>
      <w:r w:rsidRPr="006E2A0C">
        <w:rPr>
          <w:rFonts w:cstheme="minorHAnsi"/>
        </w:rPr>
        <w:t xml:space="preserve">Ypsonas Industrial Area </w:t>
      </w:r>
    </w:p>
    <w:p w14:paraId="12A5C8A9" w14:textId="2EBBD12E" w:rsidR="00DA7952" w:rsidRPr="006E2A0C" w:rsidRDefault="006E2A0C" w:rsidP="00DA7952">
      <w:pPr>
        <w:spacing w:after="0"/>
        <w:rPr>
          <w:rFonts w:cstheme="minorHAnsi"/>
        </w:rPr>
      </w:pPr>
      <w:r>
        <w:rPr>
          <w:rFonts w:cstheme="minorHAnsi"/>
        </w:rPr>
        <w:t>P.C</w:t>
      </w:r>
      <w:r w:rsidR="00287193" w:rsidRPr="006E2A0C">
        <w:rPr>
          <w:rFonts w:cstheme="minorHAnsi"/>
        </w:rPr>
        <w:t xml:space="preserve">. 51358 </w:t>
      </w:r>
    </w:p>
    <w:p w14:paraId="5CBA5DEF" w14:textId="4AC097AB" w:rsidR="00DA7952" w:rsidRPr="00213EC9" w:rsidRDefault="00287193" w:rsidP="00DA7952">
      <w:pPr>
        <w:spacing w:after="0"/>
        <w:rPr>
          <w:rFonts w:cstheme="minorHAnsi"/>
        </w:rPr>
      </w:pPr>
      <w:r w:rsidRPr="00213EC9">
        <w:rPr>
          <w:rFonts w:cstheme="minorHAnsi"/>
        </w:rPr>
        <w:t xml:space="preserve">3504 </w:t>
      </w:r>
      <w:r w:rsidR="006E2A0C">
        <w:rPr>
          <w:rFonts w:cstheme="minorHAnsi"/>
        </w:rPr>
        <w:t>Limassol</w:t>
      </w:r>
      <w:r w:rsidRPr="00213EC9">
        <w:rPr>
          <w:rFonts w:cstheme="minorHAnsi"/>
        </w:rPr>
        <w:t xml:space="preserve"> </w:t>
      </w:r>
    </w:p>
    <w:p w14:paraId="7EFA7C2F" w14:textId="32A63A4D" w:rsidR="00DA7952" w:rsidRPr="00213EC9" w:rsidRDefault="006E2A0C" w:rsidP="00DA7952">
      <w:pPr>
        <w:spacing w:after="0"/>
        <w:rPr>
          <w:rFonts w:cstheme="minorHAnsi"/>
        </w:rPr>
      </w:pPr>
      <w:r>
        <w:rPr>
          <w:rFonts w:cstheme="minorHAnsi"/>
        </w:rPr>
        <w:t>Tel</w:t>
      </w:r>
      <w:r w:rsidR="00287193" w:rsidRPr="00213EC9">
        <w:rPr>
          <w:rFonts w:cstheme="minorHAnsi"/>
        </w:rPr>
        <w:t>.25-</w:t>
      </w:r>
      <w:r w:rsidRPr="00213EC9">
        <w:rPr>
          <w:rFonts w:cstheme="minorHAnsi"/>
        </w:rPr>
        <w:t>885555,</w:t>
      </w:r>
      <w:r w:rsidR="00287193" w:rsidRPr="00213EC9">
        <w:rPr>
          <w:rFonts w:cstheme="minorHAnsi"/>
        </w:rPr>
        <w:t xml:space="preserve"> </w:t>
      </w:r>
      <w:r>
        <w:rPr>
          <w:rFonts w:cstheme="minorHAnsi"/>
        </w:rPr>
        <w:t>Fax</w:t>
      </w:r>
      <w:r w:rsidR="00287193" w:rsidRPr="00213EC9">
        <w:rPr>
          <w:rFonts w:cstheme="minorHAnsi"/>
        </w:rPr>
        <w:t xml:space="preserve">. 25-885588 </w:t>
      </w:r>
    </w:p>
    <w:p w14:paraId="0C6FF09E" w14:textId="77777777" w:rsidR="00DA7952" w:rsidRPr="00213EC9" w:rsidRDefault="00DA7952" w:rsidP="00DA7952">
      <w:pPr>
        <w:spacing w:after="0"/>
        <w:rPr>
          <w:rFonts w:cstheme="minorHAnsi"/>
        </w:rPr>
      </w:pPr>
    </w:p>
    <w:p w14:paraId="54A1DF97" w14:textId="57CEE1F3" w:rsidR="00DA7952" w:rsidRPr="00213EC9" w:rsidRDefault="009D7574" w:rsidP="00DA7952">
      <w:pPr>
        <w:spacing w:after="0"/>
        <w:jc w:val="right"/>
        <w:rPr>
          <w:rFonts w:cstheme="minorHAnsi"/>
        </w:rPr>
      </w:pPr>
      <w:r>
        <w:rPr>
          <w:rFonts w:cstheme="minorHAnsi"/>
        </w:rPr>
        <w:t>26</w:t>
      </w:r>
      <w:r w:rsidR="00287193" w:rsidRPr="00213EC9">
        <w:rPr>
          <w:rFonts w:cstheme="minorHAnsi"/>
        </w:rPr>
        <w:t>/</w:t>
      </w:r>
      <w:r w:rsidR="004D64DA">
        <w:rPr>
          <w:rFonts w:cstheme="minorHAnsi"/>
        </w:rPr>
        <w:t>0</w:t>
      </w:r>
      <w:r w:rsidR="00D47793" w:rsidRPr="007A5490">
        <w:rPr>
          <w:rFonts w:cstheme="minorHAnsi"/>
        </w:rPr>
        <w:t>8</w:t>
      </w:r>
      <w:r w:rsidR="00287193" w:rsidRPr="00213EC9">
        <w:rPr>
          <w:rFonts w:cstheme="minorHAnsi"/>
        </w:rPr>
        <w:t>/</w:t>
      </w:r>
      <w:r w:rsidR="009C669F">
        <w:rPr>
          <w:rFonts w:cstheme="minorHAnsi"/>
        </w:rPr>
        <w:t>202</w:t>
      </w:r>
      <w:r w:rsidR="00D47793" w:rsidRPr="007A5490">
        <w:rPr>
          <w:rFonts w:cstheme="minorHAnsi"/>
        </w:rPr>
        <w:t>6</w:t>
      </w:r>
      <w:r w:rsidR="00287193" w:rsidRPr="00213EC9">
        <w:rPr>
          <w:rFonts w:cstheme="minorHAnsi"/>
        </w:rPr>
        <w:t xml:space="preserve"> </w:t>
      </w:r>
    </w:p>
    <w:p w14:paraId="08947240" w14:textId="77777777" w:rsidR="006E2A0C" w:rsidRPr="00213EC9" w:rsidRDefault="006E2A0C" w:rsidP="006E2A0C">
      <w:pPr>
        <w:spacing w:after="0"/>
        <w:jc w:val="both"/>
        <w:rPr>
          <w:rFonts w:cstheme="minorHAnsi"/>
        </w:rPr>
      </w:pPr>
    </w:p>
    <w:p w14:paraId="3936307D" w14:textId="2E1774B0" w:rsidR="00DA7952" w:rsidRDefault="006E2A0C" w:rsidP="006E2A0C">
      <w:pPr>
        <w:spacing w:after="0"/>
        <w:jc w:val="center"/>
        <w:rPr>
          <w:rFonts w:cstheme="minorHAnsi"/>
          <w:b/>
          <w:bCs/>
          <w:u w:val="single"/>
        </w:rPr>
      </w:pPr>
      <w:r w:rsidRPr="006E2A0C">
        <w:rPr>
          <w:rFonts w:cstheme="minorHAnsi"/>
          <w:b/>
          <w:bCs/>
          <w:u w:val="single"/>
        </w:rPr>
        <w:t>ANNOUNCEMENT</w:t>
      </w:r>
    </w:p>
    <w:p w14:paraId="54E4602C" w14:textId="77777777" w:rsidR="006E2A0C" w:rsidRPr="006E2A0C" w:rsidRDefault="006E2A0C" w:rsidP="006E2A0C">
      <w:pPr>
        <w:spacing w:after="0"/>
        <w:jc w:val="center"/>
        <w:rPr>
          <w:rFonts w:cstheme="minorHAnsi"/>
          <w:b/>
          <w:bCs/>
          <w:u w:val="single"/>
        </w:rPr>
      </w:pPr>
    </w:p>
    <w:p w14:paraId="1A230263" w14:textId="02F482BA" w:rsidR="006E2A0C" w:rsidRPr="006E2A0C" w:rsidRDefault="006E2A0C" w:rsidP="006E2A0C">
      <w:pPr>
        <w:spacing w:after="0"/>
        <w:jc w:val="both"/>
        <w:rPr>
          <w:rFonts w:cstheme="minorHAnsi"/>
        </w:rPr>
      </w:pPr>
      <w:r w:rsidRPr="006E2A0C">
        <w:rPr>
          <w:rFonts w:cstheme="minorHAnsi"/>
        </w:rPr>
        <w:t xml:space="preserve">Lordos United Public Limited announces that the annual general meeting of the Company </w:t>
      </w:r>
      <w:r w:rsidR="00213EC9">
        <w:rPr>
          <w:rFonts w:cstheme="minorHAnsi"/>
        </w:rPr>
        <w:t>will</w:t>
      </w:r>
      <w:r w:rsidRPr="006E2A0C">
        <w:rPr>
          <w:rFonts w:cstheme="minorHAnsi"/>
        </w:rPr>
        <w:t xml:space="preserve"> be held on </w:t>
      </w:r>
      <w:r w:rsidR="00614BF7">
        <w:rPr>
          <w:rFonts w:cstheme="minorHAnsi"/>
        </w:rPr>
        <w:t>Wednesday</w:t>
      </w:r>
      <w:r w:rsidRPr="006E2A0C">
        <w:rPr>
          <w:rFonts w:cstheme="minorHAnsi"/>
        </w:rPr>
        <w:t xml:space="preserve">, </w:t>
      </w:r>
      <w:r w:rsidR="00D47793" w:rsidRPr="00D47793">
        <w:rPr>
          <w:rFonts w:cstheme="minorHAnsi"/>
        </w:rPr>
        <w:t>23</w:t>
      </w:r>
      <w:r w:rsidRPr="006E2A0C">
        <w:rPr>
          <w:rFonts w:cstheme="minorHAnsi"/>
        </w:rPr>
        <w:t xml:space="preserve"> </w:t>
      </w:r>
      <w:r w:rsidR="00D47793">
        <w:rPr>
          <w:rFonts w:cstheme="minorHAnsi"/>
        </w:rPr>
        <w:t>September</w:t>
      </w:r>
      <w:r w:rsidRPr="006E2A0C">
        <w:rPr>
          <w:rFonts w:cstheme="minorHAnsi"/>
        </w:rPr>
        <w:t xml:space="preserve"> </w:t>
      </w:r>
      <w:r w:rsidR="00421194">
        <w:rPr>
          <w:rFonts w:cstheme="minorHAnsi"/>
        </w:rPr>
        <w:t>202</w:t>
      </w:r>
      <w:r w:rsidR="00D47793">
        <w:rPr>
          <w:rFonts w:cstheme="minorHAnsi"/>
        </w:rPr>
        <w:t>6</w:t>
      </w:r>
      <w:r w:rsidRPr="006E2A0C">
        <w:rPr>
          <w:rFonts w:cstheme="minorHAnsi"/>
        </w:rPr>
        <w:t xml:space="preserve"> at </w:t>
      </w:r>
      <w:r w:rsidR="00614BF7">
        <w:rPr>
          <w:rFonts w:cstheme="minorHAnsi"/>
        </w:rPr>
        <w:t>1</w:t>
      </w:r>
      <w:r w:rsidR="007A5490">
        <w:rPr>
          <w:rFonts w:cstheme="minorHAnsi"/>
        </w:rPr>
        <w:t>7</w:t>
      </w:r>
      <w:r w:rsidRPr="006E2A0C">
        <w:rPr>
          <w:rFonts w:cstheme="minorHAnsi"/>
        </w:rPr>
        <w:t>:</w:t>
      </w:r>
      <w:r w:rsidR="009C669F">
        <w:rPr>
          <w:rFonts w:cstheme="minorHAnsi"/>
        </w:rPr>
        <w:t>0</w:t>
      </w:r>
      <w:r w:rsidRPr="006E2A0C">
        <w:rPr>
          <w:rFonts w:cstheme="minorHAnsi"/>
        </w:rPr>
        <w:t xml:space="preserve">0 </w:t>
      </w:r>
      <w:r w:rsidR="007A5490">
        <w:rPr>
          <w:rFonts w:cstheme="minorHAnsi"/>
        </w:rPr>
        <w:t>p</w:t>
      </w:r>
      <w:r w:rsidRPr="006E2A0C">
        <w:rPr>
          <w:rFonts w:cstheme="minorHAnsi"/>
        </w:rPr>
        <w:t>.m. at the Company's head offices, Epimetheos Str., (no number), Ypsonas Industrial Area, Limassol</w:t>
      </w:r>
      <w:r w:rsidR="00213EC9">
        <w:rPr>
          <w:rFonts w:cstheme="minorHAnsi"/>
        </w:rPr>
        <w:t>. T</w:t>
      </w:r>
      <w:r w:rsidR="00213EC9" w:rsidRPr="006E2A0C">
        <w:rPr>
          <w:rFonts w:cstheme="minorHAnsi"/>
        </w:rPr>
        <w:t xml:space="preserve">he </w:t>
      </w:r>
      <w:r w:rsidR="001A5766">
        <w:rPr>
          <w:rFonts w:cstheme="minorHAnsi"/>
        </w:rPr>
        <w:t>i</w:t>
      </w:r>
      <w:r w:rsidR="00213EC9" w:rsidRPr="006E2A0C">
        <w:rPr>
          <w:rFonts w:cstheme="minorHAnsi"/>
        </w:rPr>
        <w:t>nvitation</w:t>
      </w:r>
      <w:r w:rsidRPr="006E2A0C">
        <w:rPr>
          <w:rFonts w:cstheme="minorHAnsi"/>
        </w:rPr>
        <w:t xml:space="preserve"> as well as the proxy, are available on the Company's website </w:t>
      </w:r>
      <w:hyperlink r:id="rId4" w:history="1">
        <w:r w:rsidR="004D64DA" w:rsidRPr="00B03857">
          <w:rPr>
            <w:rStyle w:val="Hyperlink"/>
          </w:rPr>
          <w:t>www.lordosunited.com</w:t>
        </w:r>
      </w:hyperlink>
      <w:r w:rsidRPr="006E2A0C">
        <w:rPr>
          <w:rFonts w:cstheme="minorHAnsi"/>
        </w:rPr>
        <w:t>,</w:t>
      </w:r>
      <w:r w:rsidR="004D64DA">
        <w:rPr>
          <w:rFonts w:cstheme="minorHAnsi"/>
        </w:rPr>
        <w:t xml:space="preserve"> </w:t>
      </w:r>
      <w:r w:rsidRPr="006E2A0C">
        <w:rPr>
          <w:rFonts w:cstheme="minorHAnsi"/>
        </w:rPr>
        <w:t xml:space="preserve">on the website of the Cyprus Stock Exchange </w:t>
      </w:r>
      <w:hyperlink r:id="rId5" w:history="1">
        <w:r w:rsidR="00213EC9" w:rsidRPr="00B07CC2">
          <w:rPr>
            <w:rStyle w:val="Hyperlink"/>
            <w:rFonts w:cstheme="minorHAnsi"/>
          </w:rPr>
          <w:t>www.cse.com.cy</w:t>
        </w:r>
      </w:hyperlink>
      <w:r w:rsidR="00213EC9" w:rsidRPr="00213EC9">
        <w:rPr>
          <w:rFonts w:cstheme="minorHAnsi"/>
        </w:rPr>
        <w:t xml:space="preserve"> </w:t>
      </w:r>
      <w:r w:rsidRPr="006E2A0C">
        <w:rPr>
          <w:rFonts w:cstheme="minorHAnsi"/>
        </w:rPr>
        <w:t xml:space="preserve">and in printed form at the Company's head offices. The invitation to the annual general meeting will also be published in the daily press. </w:t>
      </w:r>
    </w:p>
    <w:p w14:paraId="4C1F6143" w14:textId="77777777" w:rsidR="006E2A0C" w:rsidRPr="006E2A0C" w:rsidRDefault="006E2A0C" w:rsidP="006E2A0C">
      <w:pPr>
        <w:spacing w:after="0"/>
        <w:jc w:val="both"/>
        <w:rPr>
          <w:rFonts w:cstheme="minorHAnsi"/>
        </w:rPr>
      </w:pPr>
    </w:p>
    <w:p w14:paraId="4E2EF76D" w14:textId="0BB844B9" w:rsidR="00DA7952" w:rsidRDefault="006E2A0C" w:rsidP="006E2A0C">
      <w:pPr>
        <w:spacing w:after="0"/>
        <w:jc w:val="both"/>
        <w:rPr>
          <w:rFonts w:cstheme="minorHAnsi"/>
        </w:rPr>
      </w:pPr>
      <w:r w:rsidRPr="006E2A0C">
        <w:rPr>
          <w:rFonts w:cstheme="minorHAnsi"/>
        </w:rPr>
        <w:t>By virtue of Article 128 of the Companies Law, Cap. 113, the invitation and the proxy will not be sent to the shareholders.</w:t>
      </w:r>
    </w:p>
    <w:p w14:paraId="3731179E" w14:textId="7163DAE4" w:rsidR="00F362B7" w:rsidRDefault="00F362B7" w:rsidP="006E2A0C">
      <w:pPr>
        <w:spacing w:after="0"/>
        <w:jc w:val="both"/>
        <w:rPr>
          <w:rFonts w:cstheme="minorHAnsi"/>
        </w:rPr>
      </w:pPr>
    </w:p>
    <w:p w14:paraId="46FC47CE" w14:textId="4DDC2362" w:rsidR="00F41129" w:rsidRDefault="006E2A0C" w:rsidP="00DA7952">
      <w:pPr>
        <w:spacing w:after="0"/>
        <w:jc w:val="both"/>
        <w:rPr>
          <w:rFonts w:cstheme="minorHAnsi"/>
        </w:rPr>
      </w:pPr>
      <w:r>
        <w:rPr>
          <w:rFonts w:cstheme="minorHAnsi"/>
        </w:rPr>
        <w:t>For</w:t>
      </w:r>
      <w:r w:rsidR="00287193" w:rsidRPr="00DA7952">
        <w:rPr>
          <w:rFonts w:cstheme="minorHAnsi"/>
        </w:rPr>
        <w:t xml:space="preserve"> Lordos United </w:t>
      </w:r>
      <w:r w:rsidR="009A58EE">
        <w:rPr>
          <w:rFonts w:cstheme="minorHAnsi"/>
        </w:rPr>
        <w:t>Public</w:t>
      </w:r>
      <w:r w:rsidR="00287193" w:rsidRPr="00DA7952">
        <w:rPr>
          <w:rFonts w:cstheme="minorHAnsi"/>
        </w:rPr>
        <w:t xml:space="preserve"> </w:t>
      </w:r>
      <w:r w:rsidR="00756A4F">
        <w:rPr>
          <w:rFonts w:cstheme="minorHAnsi"/>
        </w:rPr>
        <w:t>Limited</w:t>
      </w:r>
      <w:r w:rsidR="00287193" w:rsidRPr="00DA7952">
        <w:rPr>
          <w:rFonts w:cstheme="minorHAnsi"/>
        </w:rPr>
        <w:t xml:space="preserve"> </w:t>
      </w:r>
    </w:p>
    <w:p w14:paraId="6F77F741" w14:textId="77777777" w:rsidR="00F41129" w:rsidRDefault="00F41129" w:rsidP="00DA7952">
      <w:pPr>
        <w:spacing w:after="0"/>
        <w:jc w:val="both"/>
        <w:rPr>
          <w:rFonts w:cstheme="minorHAnsi"/>
        </w:rPr>
      </w:pPr>
    </w:p>
    <w:p w14:paraId="312E4581" w14:textId="77777777" w:rsidR="00F41129" w:rsidRDefault="00F41129" w:rsidP="00DA7952">
      <w:pPr>
        <w:spacing w:after="0"/>
        <w:jc w:val="both"/>
        <w:rPr>
          <w:rFonts w:cstheme="minorHAnsi"/>
        </w:rPr>
      </w:pPr>
    </w:p>
    <w:p w14:paraId="197D37A7" w14:textId="5A545A4D" w:rsidR="00F41129" w:rsidRDefault="00F41129" w:rsidP="00DA795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Montrago Services Limited </w:t>
      </w:r>
    </w:p>
    <w:p w14:paraId="5E87D0A0" w14:textId="35FFED54" w:rsidR="00F41129" w:rsidRDefault="006E2A0C" w:rsidP="00DA7952">
      <w:pPr>
        <w:spacing w:after="0"/>
        <w:jc w:val="both"/>
        <w:rPr>
          <w:rFonts w:cstheme="minorHAnsi"/>
        </w:rPr>
      </w:pPr>
      <w:r w:rsidRPr="00213EC9">
        <w:rPr>
          <w:rFonts w:cstheme="minorHAnsi"/>
        </w:rPr>
        <w:t>Secretary</w:t>
      </w:r>
      <w:r w:rsidR="00287193" w:rsidRPr="00DA7952">
        <w:rPr>
          <w:rFonts w:cstheme="minorHAnsi"/>
        </w:rPr>
        <w:t xml:space="preserve"> </w:t>
      </w:r>
    </w:p>
    <w:p w14:paraId="1CB2056C" w14:textId="77777777" w:rsidR="00F41129" w:rsidRPr="006E2A0C" w:rsidRDefault="00F41129" w:rsidP="00DA7952">
      <w:pPr>
        <w:spacing w:after="0"/>
        <w:jc w:val="both"/>
        <w:rPr>
          <w:rFonts w:cstheme="minorHAnsi"/>
        </w:rPr>
      </w:pPr>
    </w:p>
    <w:p w14:paraId="36A61165" w14:textId="74777DC7" w:rsidR="00287193" w:rsidRPr="007B65CB" w:rsidRDefault="006E2A0C" w:rsidP="00DA7952">
      <w:pPr>
        <w:spacing w:after="0"/>
        <w:jc w:val="both"/>
        <w:rPr>
          <w:rFonts w:cstheme="minorHAnsi"/>
          <w:b/>
          <w:bCs/>
        </w:rPr>
      </w:pPr>
      <w:r w:rsidRPr="007B65CB">
        <w:rPr>
          <w:rFonts w:cstheme="minorHAnsi"/>
          <w:b/>
          <w:bCs/>
        </w:rPr>
        <w:t>cc</w:t>
      </w:r>
      <w:r w:rsidR="00287193" w:rsidRPr="007B65CB">
        <w:rPr>
          <w:rFonts w:cstheme="minorHAnsi"/>
          <w:b/>
          <w:bCs/>
        </w:rPr>
        <w:t xml:space="preserve">. </w:t>
      </w:r>
      <w:r w:rsidRPr="007B65CB">
        <w:rPr>
          <w:rFonts w:cstheme="minorHAnsi"/>
          <w:b/>
          <w:bCs/>
        </w:rPr>
        <w:t>Cyprus Securities and Exchange Commission</w:t>
      </w:r>
    </w:p>
    <w:p w14:paraId="357DBF7B" w14:textId="34279E56" w:rsidR="006E2A0C" w:rsidRPr="006E2A0C" w:rsidRDefault="006E2A0C" w:rsidP="00DA7952">
      <w:pPr>
        <w:spacing w:after="0"/>
        <w:jc w:val="both"/>
        <w:rPr>
          <w:rFonts w:cstheme="minorHAnsi"/>
          <w:i/>
          <w:iCs/>
        </w:rPr>
      </w:pPr>
    </w:p>
    <w:p w14:paraId="6EF21C1C" w14:textId="592D5A54" w:rsidR="006E2A0C" w:rsidRPr="006E2A0C" w:rsidRDefault="006E2A0C" w:rsidP="00DA7952">
      <w:pPr>
        <w:spacing w:after="0"/>
        <w:jc w:val="both"/>
        <w:rPr>
          <w:rFonts w:cstheme="minorHAnsi"/>
          <w:i/>
          <w:iCs/>
        </w:rPr>
      </w:pPr>
    </w:p>
    <w:p w14:paraId="3BEF219B" w14:textId="5FE91006" w:rsidR="006E2A0C" w:rsidRPr="006E2A0C" w:rsidRDefault="006E2A0C" w:rsidP="00DA7952">
      <w:pPr>
        <w:spacing w:after="0"/>
        <w:jc w:val="both"/>
        <w:rPr>
          <w:rFonts w:cstheme="minorHAnsi"/>
          <w:i/>
          <w:iCs/>
        </w:rPr>
      </w:pPr>
    </w:p>
    <w:p w14:paraId="03F98E4E" w14:textId="77777777" w:rsidR="006E2A0C" w:rsidRPr="00213EC9" w:rsidRDefault="006E2A0C" w:rsidP="00DA7952">
      <w:pPr>
        <w:spacing w:after="0"/>
        <w:jc w:val="both"/>
        <w:rPr>
          <w:rFonts w:cstheme="minorHAnsi"/>
        </w:rPr>
      </w:pPr>
    </w:p>
    <w:sectPr w:rsidR="006E2A0C" w:rsidRPr="00213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93"/>
    <w:rsid w:val="000246CE"/>
    <w:rsid w:val="001A5766"/>
    <w:rsid w:val="00213EC9"/>
    <w:rsid w:val="00287193"/>
    <w:rsid w:val="002A7870"/>
    <w:rsid w:val="003164A4"/>
    <w:rsid w:val="00421194"/>
    <w:rsid w:val="004A7282"/>
    <w:rsid w:val="004D64DA"/>
    <w:rsid w:val="005658AE"/>
    <w:rsid w:val="00614BF7"/>
    <w:rsid w:val="006364BB"/>
    <w:rsid w:val="006E2A0C"/>
    <w:rsid w:val="007468FA"/>
    <w:rsid w:val="00756A4F"/>
    <w:rsid w:val="007A5490"/>
    <w:rsid w:val="007B65CB"/>
    <w:rsid w:val="008C5BDB"/>
    <w:rsid w:val="00925164"/>
    <w:rsid w:val="009A58EE"/>
    <w:rsid w:val="009C669F"/>
    <w:rsid w:val="009D7574"/>
    <w:rsid w:val="009F2EE2"/>
    <w:rsid w:val="00A64394"/>
    <w:rsid w:val="00D47793"/>
    <w:rsid w:val="00DA7952"/>
    <w:rsid w:val="00F362B7"/>
    <w:rsid w:val="00F41129"/>
    <w:rsid w:val="00F7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F3CF"/>
  <w15:chartTrackingRefBased/>
  <w15:docId w15:val="{F40AD823-59DE-477C-9DC6-870D57F2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79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2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se.com.cy" TargetMode="External"/><Relationship Id="rId4" Type="http://schemas.openxmlformats.org/officeDocument/2006/relationships/hyperlink" Target="http://www.lordosunit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Kafouris</dc:creator>
  <cp:keywords/>
  <dc:description/>
  <cp:lastModifiedBy>Fanis Onisiforou</cp:lastModifiedBy>
  <cp:revision>11</cp:revision>
  <dcterms:created xsi:type="dcterms:W3CDTF">2023-06-28T14:12:00Z</dcterms:created>
  <dcterms:modified xsi:type="dcterms:W3CDTF">2026-08-26T06:49:00Z</dcterms:modified>
</cp:coreProperties>
</file>