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F0723" w14:textId="77777777" w:rsidR="002905A1" w:rsidRPr="002905A1" w:rsidRDefault="002905A1" w:rsidP="002905A1">
      <w:pPr>
        <w:rPr>
          <w:b/>
          <w:bCs/>
          <w:i/>
          <w:iCs/>
        </w:rPr>
      </w:pPr>
      <w:r w:rsidRPr="002905A1">
        <w:rPr>
          <w:b/>
          <w:bCs/>
          <w:i/>
          <w:iCs/>
        </w:rPr>
        <w:t>Ανακοινώνεται ότι το Διοικητικό Συμβούλιο της Εταιρείας στη συνεδρία του στις 23/09/2026, μεταξύ άλλων, θα μελετήσει την Έκθεση για το Α' Εξάμηνο 2026.</w:t>
      </w:r>
    </w:p>
    <w:p w14:paraId="11E7DAE7" w14:textId="77777777" w:rsidR="002905A1" w:rsidRDefault="002905A1"/>
    <w:sectPr w:rsidR="002905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5A1"/>
    <w:rsid w:val="002905A1"/>
    <w:rsid w:val="006D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89D3E"/>
  <w15:chartTrackingRefBased/>
  <w15:docId w15:val="{9D7BCDFE-5EC3-48BB-B879-3730349AD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05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05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05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05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05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05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05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05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05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05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05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05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05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05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05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05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05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05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05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05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05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05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05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05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05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05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05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05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05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130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Demetris Throumbas</dc:creator>
  <cp:keywords/>
  <dc:description/>
  <cp:lastModifiedBy>Demetris Throumbas</cp:lastModifiedBy>
  <cp:revision>1</cp:revision>
  <dcterms:created xsi:type="dcterms:W3CDTF">2026-08-27T05:28:00Z</dcterms:created>
  <dcterms:modified xsi:type="dcterms:W3CDTF">2026-08-27T05:29:00Z</dcterms:modified>
</cp:coreProperties>
</file>