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FC8DA" w14:textId="77777777" w:rsidR="006F1277" w:rsidRDefault="00B548B1">
      <w:pPr>
        <w:spacing w:after="159"/>
        <w:ind w:right="9"/>
        <w:jc w:val="center"/>
      </w:pPr>
      <w:r>
        <w:rPr>
          <w:b/>
          <w:u w:val="single" w:color="000000"/>
        </w:rPr>
        <w:t>INVITATION TO THE ANNUAL GENERAL MEETING OF</w:t>
      </w:r>
      <w:r>
        <w:rPr>
          <w:b/>
        </w:rPr>
        <w:t xml:space="preserve"> </w:t>
      </w:r>
    </w:p>
    <w:p w14:paraId="77B9417D" w14:textId="77777777" w:rsidR="006F1277" w:rsidRDefault="00B548B1">
      <w:pPr>
        <w:spacing w:after="159"/>
        <w:ind w:right="6"/>
        <w:jc w:val="center"/>
      </w:pPr>
      <w:r>
        <w:rPr>
          <w:b/>
          <w:u w:val="single" w:color="000000"/>
        </w:rPr>
        <w:t>LORDOS UNITED PUBLIC LTD (the “Company”)</w:t>
      </w:r>
      <w:r>
        <w:rPr>
          <w:b/>
        </w:rPr>
        <w:t xml:space="preserve"> </w:t>
      </w:r>
    </w:p>
    <w:p w14:paraId="191240A3" w14:textId="77777777" w:rsidR="006F1277" w:rsidRDefault="00B548B1">
      <w:pPr>
        <w:ind w:left="0" w:firstLine="0"/>
        <w:jc w:val="left"/>
      </w:pPr>
      <w:r>
        <w:t xml:space="preserve"> </w:t>
      </w:r>
    </w:p>
    <w:p w14:paraId="6C467A2A" w14:textId="59B6707D" w:rsidR="006F1277" w:rsidRDefault="00B548B1">
      <w:pPr>
        <w:ind w:left="-5"/>
      </w:pPr>
      <w:r>
        <w:t xml:space="preserve">Shareholders are hereby notified that the Company’s Annual General Meeting will be held on Wednesday, </w:t>
      </w:r>
      <w:r w:rsidR="00EE3491">
        <w:t>23</w:t>
      </w:r>
      <w:r>
        <w:t xml:space="preserve"> </w:t>
      </w:r>
      <w:r w:rsidR="00EE3491">
        <w:t>September</w:t>
      </w:r>
      <w:r>
        <w:t xml:space="preserve"> 202</w:t>
      </w:r>
      <w:r w:rsidR="00EE3491">
        <w:t>6</w:t>
      </w:r>
      <w:r w:rsidRPr="00B548B1">
        <w:rPr>
          <w:lang w:val="en-US"/>
        </w:rPr>
        <w:t xml:space="preserve"> </w:t>
      </w:r>
      <w:r>
        <w:t>at 1</w:t>
      </w:r>
      <w:r w:rsidR="000A0378" w:rsidRPr="000A0378">
        <w:rPr>
          <w:lang w:val="en-US"/>
        </w:rPr>
        <w:t>7</w:t>
      </w:r>
      <w:r>
        <w:t xml:space="preserve">:00 </w:t>
      </w:r>
      <w:r w:rsidR="000A0378">
        <w:rPr>
          <w:lang w:val="en-US"/>
        </w:rPr>
        <w:t>p</w:t>
      </w:r>
      <w:r>
        <w:t xml:space="preserve">.m. at the Company’s head offices, </w:t>
      </w:r>
      <w:proofErr w:type="spellStart"/>
      <w:r>
        <w:t>Epimetheos</w:t>
      </w:r>
      <w:proofErr w:type="spellEnd"/>
      <w:r>
        <w:t xml:space="preserve"> Str. (no number), </w:t>
      </w:r>
      <w:proofErr w:type="spellStart"/>
      <w:r>
        <w:t>Ypsonas</w:t>
      </w:r>
      <w:proofErr w:type="spellEnd"/>
      <w:r>
        <w:t xml:space="preserve"> </w:t>
      </w:r>
      <w:proofErr w:type="spellStart"/>
      <w:r>
        <w:t>Insustrial</w:t>
      </w:r>
      <w:proofErr w:type="spellEnd"/>
      <w:r>
        <w:t xml:space="preserve"> Area, Limassol, to transact the following business: </w:t>
      </w:r>
    </w:p>
    <w:p w14:paraId="66C98C00" w14:textId="77777777" w:rsidR="006F1277" w:rsidRDefault="00B548B1">
      <w:pPr>
        <w:spacing w:after="160"/>
        <w:ind w:left="0" w:firstLine="0"/>
        <w:jc w:val="left"/>
      </w:pPr>
      <w:r>
        <w:t xml:space="preserve"> </w:t>
      </w:r>
    </w:p>
    <w:p w14:paraId="5D0CC7D2" w14:textId="77777777" w:rsidR="006F1277" w:rsidRDefault="00B548B1">
      <w:pPr>
        <w:ind w:left="0" w:firstLine="0"/>
        <w:jc w:val="left"/>
      </w:pPr>
      <w:r>
        <w:rPr>
          <w:b/>
          <w:u w:val="single" w:color="000000"/>
        </w:rPr>
        <w:t>Agenda</w:t>
      </w:r>
      <w:r>
        <w:rPr>
          <w:b/>
        </w:rPr>
        <w:t xml:space="preserve"> </w:t>
      </w:r>
    </w:p>
    <w:p w14:paraId="4E5AABBD" w14:textId="50F60FF3" w:rsidR="006F1277" w:rsidRDefault="00B548B1">
      <w:pPr>
        <w:numPr>
          <w:ilvl w:val="0"/>
          <w:numId w:val="1"/>
        </w:numPr>
        <w:spacing w:after="172"/>
        <w:ind w:hanging="770"/>
      </w:pPr>
      <w:r>
        <w:t>Examine the Directors’ Report and the audited financial statements for the year ended 31 December 202</w:t>
      </w:r>
      <w:r w:rsidR="00EE3491">
        <w:t>5</w:t>
      </w:r>
      <w:r>
        <w:t xml:space="preserve">. </w:t>
      </w:r>
    </w:p>
    <w:p w14:paraId="077B5372" w14:textId="63B64A18" w:rsidR="006F1277" w:rsidRDefault="00B548B1">
      <w:pPr>
        <w:numPr>
          <w:ilvl w:val="0"/>
          <w:numId w:val="1"/>
        </w:numPr>
        <w:ind w:hanging="770"/>
      </w:pPr>
      <w:r>
        <w:t>Elect</w:t>
      </w:r>
      <w:r w:rsidR="00D71D31" w:rsidRPr="00D71D31">
        <w:rPr>
          <w:lang w:val="en-US"/>
        </w:rPr>
        <w:t>/</w:t>
      </w:r>
      <w:r w:rsidR="00D71D31">
        <w:rPr>
          <w:lang w:val="en-US"/>
        </w:rPr>
        <w:t>re-elect</w:t>
      </w:r>
      <w:r>
        <w:t xml:space="preserve"> the Board members and fix their remuneration. </w:t>
      </w:r>
    </w:p>
    <w:p w14:paraId="2CC464D4" w14:textId="29E440E7" w:rsidR="000A0378" w:rsidRDefault="000A0378">
      <w:pPr>
        <w:numPr>
          <w:ilvl w:val="0"/>
          <w:numId w:val="1"/>
        </w:numPr>
        <w:ind w:hanging="770"/>
      </w:pPr>
      <w:r w:rsidRPr="000A0378">
        <w:t>Approval of the payment of a final dividend from the profits available for distribution, which inclu</w:t>
      </w:r>
      <w:r>
        <w:t>de profits for the financial year ending on 31 December 202</w:t>
      </w:r>
      <w:r w:rsidR="00FE5B18" w:rsidRPr="00FE5B18">
        <w:rPr>
          <w:lang w:val="en-US"/>
        </w:rPr>
        <w:t>4</w:t>
      </w:r>
      <w:r>
        <w:t>.</w:t>
      </w:r>
    </w:p>
    <w:p w14:paraId="213CF177" w14:textId="55AA244D" w:rsidR="006F1277" w:rsidRDefault="00B548B1">
      <w:pPr>
        <w:numPr>
          <w:ilvl w:val="0"/>
          <w:numId w:val="1"/>
        </w:numPr>
        <w:ind w:hanging="770"/>
      </w:pPr>
      <w:r>
        <w:t xml:space="preserve">Re-appoint the </w:t>
      </w:r>
      <w:r w:rsidR="00B977AC">
        <w:t>a</w:t>
      </w:r>
      <w:r>
        <w:t xml:space="preserve">uditors of the Company and fix their remuneration. </w:t>
      </w:r>
    </w:p>
    <w:p w14:paraId="3A082CC9" w14:textId="77777777" w:rsidR="006F1277" w:rsidRDefault="00B548B1">
      <w:pPr>
        <w:numPr>
          <w:ilvl w:val="0"/>
          <w:numId w:val="1"/>
        </w:numPr>
        <w:ind w:hanging="770"/>
      </w:pPr>
      <w:r>
        <w:t xml:space="preserve">Miscellaneous. </w:t>
      </w:r>
    </w:p>
    <w:p w14:paraId="66AAEA97" w14:textId="77777777" w:rsidR="006F1277" w:rsidRDefault="00B548B1">
      <w:pPr>
        <w:spacing w:after="160"/>
        <w:ind w:left="0" w:firstLine="0"/>
        <w:jc w:val="left"/>
      </w:pPr>
      <w:r>
        <w:t xml:space="preserve"> </w:t>
      </w:r>
    </w:p>
    <w:p w14:paraId="45F69F50" w14:textId="77777777" w:rsidR="006F1277" w:rsidRDefault="00B548B1">
      <w:pPr>
        <w:ind w:left="-5"/>
      </w:pPr>
      <w:r>
        <w:t xml:space="preserve">By order of the Board of Directors </w:t>
      </w:r>
    </w:p>
    <w:p w14:paraId="214A8E97" w14:textId="77777777" w:rsidR="006F1277" w:rsidRDefault="00B548B1">
      <w:pPr>
        <w:spacing w:after="160"/>
        <w:ind w:left="0" w:firstLine="0"/>
        <w:jc w:val="left"/>
      </w:pPr>
      <w:r>
        <w:t xml:space="preserve"> </w:t>
      </w:r>
    </w:p>
    <w:p w14:paraId="444CF81E" w14:textId="77777777" w:rsidR="006F1277" w:rsidRDefault="00B548B1">
      <w:pPr>
        <w:ind w:left="-5"/>
      </w:pPr>
      <w:proofErr w:type="spellStart"/>
      <w:r>
        <w:t>Montrago</w:t>
      </w:r>
      <w:proofErr w:type="spellEnd"/>
      <w:r>
        <w:t xml:space="preserve"> Services Limited </w:t>
      </w:r>
    </w:p>
    <w:p w14:paraId="57D778C1" w14:textId="46A74BF4" w:rsidR="006F1277" w:rsidRDefault="00B548B1">
      <w:pPr>
        <w:tabs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896"/>
        </w:tabs>
        <w:ind w:left="-15" w:firstLine="0"/>
        <w:jc w:val="left"/>
      </w:pPr>
      <w:r>
        <w:t xml:space="preserve">Secretary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AE506C">
        <w:t xml:space="preserve">26 </w:t>
      </w:r>
      <w:r w:rsidR="00EE3491">
        <w:t>August</w:t>
      </w:r>
      <w:r w:rsidR="00B802F6">
        <w:rPr>
          <w:lang w:val="en-US"/>
        </w:rPr>
        <w:t xml:space="preserve"> </w:t>
      </w:r>
      <w:r>
        <w:t>202</w:t>
      </w:r>
      <w:r w:rsidR="00EE3491">
        <w:t>6</w:t>
      </w:r>
      <w:r>
        <w:t xml:space="preserve"> </w:t>
      </w:r>
    </w:p>
    <w:sectPr w:rsidR="006F1277">
      <w:pgSz w:w="12240" w:h="15840"/>
      <w:pgMar w:top="1440" w:right="143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C0346"/>
    <w:multiLevelType w:val="hybridMultilevel"/>
    <w:tmpl w:val="9BDE2624"/>
    <w:lvl w:ilvl="0" w:tplc="9CF4E910">
      <w:start w:val="1"/>
      <w:numFmt w:val="decimal"/>
      <w:lvlText w:val="%1."/>
      <w:lvlJc w:val="left"/>
      <w:pPr>
        <w:ind w:left="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8873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7E65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F006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C8E9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6C60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04174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6C603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E06D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296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277"/>
    <w:rsid w:val="000A0378"/>
    <w:rsid w:val="003164A4"/>
    <w:rsid w:val="00386E9B"/>
    <w:rsid w:val="003C5B30"/>
    <w:rsid w:val="0042684B"/>
    <w:rsid w:val="00644241"/>
    <w:rsid w:val="006F1277"/>
    <w:rsid w:val="008C5BDB"/>
    <w:rsid w:val="00925164"/>
    <w:rsid w:val="009F2EE2"/>
    <w:rsid w:val="00AE506C"/>
    <w:rsid w:val="00B548B1"/>
    <w:rsid w:val="00B802F6"/>
    <w:rsid w:val="00B977AC"/>
    <w:rsid w:val="00D0467A"/>
    <w:rsid w:val="00D71D31"/>
    <w:rsid w:val="00E05E55"/>
    <w:rsid w:val="00EE3491"/>
    <w:rsid w:val="00F756DE"/>
    <w:rsid w:val="00FE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9CFE"/>
  <w15:docId w15:val="{8FE1314B-2D3C-45A4-ACEA-469FB8DF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Y" w:eastAsia="en-C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 w:line="259" w:lineRule="auto"/>
      <w:ind w:left="10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Fanis Onisiforou</cp:lastModifiedBy>
  <cp:revision>12</cp:revision>
  <dcterms:created xsi:type="dcterms:W3CDTF">2025-05-27T06:27:00Z</dcterms:created>
  <dcterms:modified xsi:type="dcterms:W3CDTF">2026-08-26T06:50:00Z</dcterms:modified>
</cp:coreProperties>
</file>